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Appunti dell'intervistatore</w:t>
      </w:r>
    </w:p>
    <w:p>
      <w:pPr>
        <w:spacing w:after="240"/>
      </w:pPr>
      <w:r>
        <w:rPr>
          <w:i/>
          <w:iCs/>
          <w:color w:val="595959"/>
        </w:rPr>
        <w:t xml:space="preserve">Sostituisci il testo in grigio ed elimina ciò che non ti serve. Scrivi ciò che hai visto e sentito, e tieni separata la tua interpretazione.</w:t>
      </w:r>
    </w:p>
    <w:p>
      <w:pPr>
        <w:pStyle w:val="Heading2"/>
      </w:pPr>
      <w:r>
        <w:t xml:space="preserve">Dati del colloquio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Candidato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Ruolo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Intervistatore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Fase del colloquio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Consenso alla registrazione</w:t>
      </w:r>
    </w:p>
    <w:p>
      <w:pPr>
        <w:spacing w:after="120"/>
      </w:pPr>
      <w:r>
        <w:rPr>
          <w:b/>
          <w:bCs/>
        </w:rPr>
        <w:t xml:space="preserve">Il candidato ha acconsentito alla registrazione: </w:t>
      </w:r>
      <w:r>
        <w:t xml:space="preserve">☐ Sì   ☐ No   ☐ Non registro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Nome del file di registrazione, se registrato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Chiedi il consenso prima di iniziare a registrare e annota qui la risposta.</w:t>
      </w:r>
    </w:p>
    <w:p>
      <w:pPr>
        <w:pStyle w:val="Heading2"/>
      </w:pPr>
      <w:r>
        <w:t xml:space="preserve">Appunti per domanda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Domanda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Prove: che cosa il candidato ha detto o fatto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Valutazione (da 1 a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Minuto nella registrazione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Scrivi le prove con le parole del candidato. Metti le tue impressioni nella sezione qui sotto.</w:t>
      </w:r>
    </w:p>
    <w:p>
      <w:pPr>
        <w:pStyle w:val="Heading2"/>
      </w:pPr>
      <w:r>
        <w:t xml:space="preserve">Impressioni e dubbi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Le mie impressioni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Tienile separate dalle prove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Dubbi da verificare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Che cosa ha chiesto il candidato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Fai domande e prendi nota solo di ciò che riguarda il lavoro. Non registrare caratteristiche protette come età, origine etnica, religione, disabilità o situazione familiare.</w:t>
      </w:r>
    </w:p>
    <w:p>
      <w:pPr>
        <w:pStyle w:val="Heading2"/>
      </w:pPr>
      <w:r>
        <w:t xml:space="preserve">Valutazione complessiva</w:t>
      </w:r>
    </w:p>
    <w:p>
      <w:pPr>
        <w:spacing w:after="120"/>
      </w:pPr>
      <w:r>
        <w:rPr>
          <w:b/>
          <w:bCs/>
        </w:rPr>
        <w:t xml:space="preserve">Valutazione complessiva: </w:t>
      </w:r>
      <w:r>
        <w:t xml:space="preserve">☐ 1   ☐ 2   ☐ 3   ☐ 4   ☐ 5</w:t>
      </w:r>
    </w:p>
    <w:p>
      <w:pPr>
        <w:pStyle w:val="Heading2"/>
      </w:pPr>
      <w:r>
        <w:t xml:space="preserve">Raccomandazione</w:t>
      </w:r>
    </w:p>
    <w:p>
      <w:pPr>
        <w:spacing w:after="120"/>
      </w:pPr>
      <w:r>
        <w:rPr>
          <w:b/>
          <w:bCs/>
        </w:rPr>
        <w:t xml:space="preserve">Raccomandazione: </w:t>
      </w:r>
      <w:r>
        <w:t xml:space="preserve">☐ Sì convinto   ☐ Sì   ☐ No   ☐ No convinto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Motivi, con le prove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Azioni successive da fare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Appunti dell'intervistatore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