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Notatki osoby prowadzącej rozmowę</w:t>
      </w:r>
    </w:p>
    <w:p>
      <w:pPr>
        <w:spacing w:after="240"/>
      </w:pPr>
      <w:r>
        <w:rPr>
          <w:i/>
          <w:iCs/>
          <w:color w:val="595959"/>
        </w:rPr>
        <w:t xml:space="preserve">Zastąp szary tekst własnym i usuń to, czego nie potrzebujesz. Zapisuj to, co widać i słychać, a interpretację trzymaj osobno.</w:t>
      </w:r>
    </w:p>
    <w:p>
      <w:pPr>
        <w:pStyle w:val="Heading2"/>
      </w:pPr>
      <w:r>
        <w:t xml:space="preserve">Dane rozmowy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Kandydat lub kandydatka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Stanowisko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Osoba prowadząca rozmowę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Etap rozmowy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Zgoda na nagrywanie</w:t>
      </w:r>
    </w:p>
    <w:p>
      <w:pPr>
        <w:spacing w:after="120"/>
      </w:pPr>
      <w:r>
        <w:rPr>
          <w:b/>
          <w:bCs/>
        </w:rPr>
        <w:t xml:space="preserve">Zgoda kandydata na nagranie: </w:t>
      </w:r>
      <w:r>
        <w:t xml:space="preserve">☐ Tak   ☐ Nie   ☐ Nie nagrywam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Nazwa pliku nagrania, jeśli nagrywano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Zapytaj przed rozpoczęciem nagrywania i zapisz tu odpowiedź.</w:t>
      </w:r>
    </w:p>
    <w:p>
      <w:pPr>
        <w:pStyle w:val="Heading2"/>
      </w:pPr>
      <w:r>
        <w:t xml:space="preserve">Notatki do pytań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Pytanie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Dowody: co kandydat powiedział lub zrobił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Ocena (od 1 do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Czas w nagraniu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Zapisuj dowody słowami kandydata. Swoje wrażenia wpisz w sekcji poniżej.</w:t>
      </w:r>
    </w:p>
    <w:p>
      <w:pPr>
        <w:pStyle w:val="Heading2"/>
      </w:pPr>
      <w:r>
        <w:t xml:space="preserve">Wrażenia i wątpliwości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Moje wrażenia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Trzymaj je osobno od dowodów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Wątpliwości do sprawdzenia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 co pytał kandydat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Pytaj i notuj wyłącznie o sprawy związane z pracą. Nie zapisuj cech chronionych, takich jak wiek, rasa, religia, niepełnosprawność czy sytuacja rodzinna.</w:t>
      </w:r>
    </w:p>
    <w:p>
      <w:pPr>
        <w:pStyle w:val="Heading2"/>
      </w:pPr>
      <w:r>
        <w:t xml:space="preserve">Ocena ogólna</w:t>
      </w:r>
    </w:p>
    <w:p>
      <w:pPr>
        <w:spacing w:after="120"/>
      </w:pPr>
      <w:r>
        <w:rPr>
          <w:b/>
          <w:bCs/>
        </w:rPr>
        <w:t xml:space="preserve">Ocena ogólna: </w:t>
      </w:r>
      <w:r>
        <w:t xml:space="preserve">☐ 1   ☐ 2   ☐ 3   ☐ 4   ☐ 5</w:t>
      </w:r>
    </w:p>
    <w:p>
      <w:pPr>
        <w:pStyle w:val="Heading2"/>
      </w:pPr>
      <w:r>
        <w:t xml:space="preserve">Rekomendacja</w:t>
      </w:r>
    </w:p>
    <w:p>
      <w:pPr>
        <w:spacing w:after="120"/>
      </w:pPr>
      <w:r>
        <w:rPr>
          <w:b/>
          <w:bCs/>
        </w:rPr>
        <w:t xml:space="preserve">Rekomendacja: </w:t>
      </w:r>
      <w:r>
        <w:t xml:space="preserve">☐ Zdecydowanie rekomenduję   ☐ Rekomenduję   ☐ Nie rekomenduję   ☐ Zdecydowanie nie rekomenduję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Powody, wraz z dowodami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Potrzebne dalsze kroki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Notatki osoby prowadzącej rozmowę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