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แนวคำถามสัมภาษณ์งานแบบมีโครงสร้าง</w:t>
      </w:r>
    </w:p>
    <w:p>
      <w:pPr>
        <w:spacing w:after="240"/>
      </w:pPr>
      <w:r>
        <w:rPr>
          <w:i/>
          <w:iCs/>
          <w:color w:val="595959"/>
        </w:rPr>
        <w:t xml:space="preserve">แทนที่ข้อความสีเทา และลบสิ่งที่ไม่ต้องใช้ ถามผู้สมัครทุกคนด้วยคำถามเดียวกันตามลำดับเดียวกัน</w:t>
      </w:r>
    </w:p>
    <w:p>
      <w:pPr>
        <w:pStyle w:val="Heading2"/>
      </w:pPr>
      <w:r>
        <w:t xml:space="preserve">ตำแหน่งและการสัมภาษณ์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ตำแหน่งงาน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ชื่อตำแหน่งและทีม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ผู้จัดการที่รับสมัคร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ผู้สัมภาษณ์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รอบสัมภาษณ์และระยะเวลา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ก่อนการสัมภาษณ์</w:t>
      </w:r>
    </w:p>
    <w:p>
      <w:r>
        <w:t xml:space="preserve">☐ อ่านรายละเอียดงานและเลือกสมรรถนะที่ตำแหน่งนี้ต้องการ</w:t>
      </w:r>
    </w:p>
    <w:p>
      <w:r>
        <w:t xml:space="preserve">☐ ใช้แนวคำถามเดียวกับที่ใช้กับผู้สมัครทุกคน</w:t>
      </w:r>
    </w:p>
    <w:p>
      <w:r>
        <w:t xml:space="preserve">☐ ตกลงเกณฑ์การให้คะแนนกับผู้สัมภาษณ์คนอื่นก่อน</w:t>
      </w:r>
    </w:p>
    <w:p>
      <w:r>
        <w:t xml:space="preserve">☐ ตัดสินใจว่าจะบันทึกเสียงหรือไม่ และวางแผนขอความยินยอมจากผู้สมัครก่อนเสมอ</w:t>
      </w:r>
    </w:p>
    <w:p>
      <w:r>
        <w:t xml:space="preserve">☐ กันเวลาเขียนคะแนนทันทีหลังสัมภาษณ์เสร็จ</w:t>
      </w:r>
    </w:p>
    <w:p>
      <w:pPr>
        <w:pStyle w:val="Heading2"/>
      </w:pPr>
      <w:r>
        <w:t xml:space="preserve">สมรรถนะ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  <w:shd w:fill="F2F2F2" w:color="auto" w:val="clear"/>
          </w:tcPr>
          <w:p>
            <w:r>
              <w:rPr>
                <w:b/>
                <w:bCs/>
              </w:rPr>
              <w:t xml:space="preserve">สมรรถนะ</w:t>
            </w:r>
          </w:p>
        </w:tc>
        <w:tc>
          <w:tcPr>
            <w:tcW w:type="dxa" w:w="4513"/>
            <w:shd w:fill="F2F2F2" w:color="auto" w:val="clear"/>
          </w:tcPr>
          <w:p>
            <w:r>
              <w:rPr>
                <w:b/>
                <w:bCs/>
              </w:rPr>
              <w:t xml:space="preserve">คำตอบที่ดีแสดงถึงอะไร</w:t>
            </w:r>
          </w:p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เลือกสมรรถนะที่ตำแหน่งนี้ต้องการเพียงไม่กี่ข้อ และถามเกี่ยวกับแต่ละข้อ</w:t>
      </w:r>
    </w:p>
    <w:p>
      <w:pPr>
        <w:spacing w:after="120"/>
      </w:pPr>
      <w:r>
        <w:rPr>
          <w:i/>
          <w:iCs/>
          <w:color w:val="595959"/>
        </w:rPr>
        <w:t xml:space="preserve">ถามและจดเฉพาะเรื่องที่เกี่ยวกับงาน ไม่บันทึกลักษณะที่ได้รับความคุ้มครอง เช่น อายุ เชื้อชาติ ศาสนา ความพิการ หรือสถานภาพครอบครัว</w:t>
      </w:r>
    </w:p>
    <w:p>
      <w:pPr>
        <w:pStyle w:val="Heading2"/>
      </w:pPr>
      <w:r>
        <w:t xml:space="preserve">การเริ่มสัมภาษณ์</w:t>
      </w:r>
    </w:p>
    <w:p>
      <w:pPr>
        <w:spacing w:after="120"/>
      </w:pPr>
      <w:r>
        <w:t xml:space="preserve">ขอบคุณผู้สมัคร อธิบายว่าการสัมภาษณ์มีโครงสร้างอย่างไรและใช้เวลานานเท่าใด และถามว่ามีข้อสงสัยก่อนเริ่มหรือไม่</w:t>
      </w:r>
    </w:p>
    <w:p>
      <w:pPr>
        <w:spacing w:after="120"/>
      </w:pPr>
      <w:r>
        <w:t xml:space="preserve">หากต้องการบันทึกเสียง ให้ขอความยินยอมจากผู้สมัครก่อนเริ่ม และจดคำตอบไว้ในบันทึกการสัมภาษณ์</w:t>
      </w:r>
    </w:p>
    <w:p>
      <w:pPr>
        <w:pStyle w:val="Heading2"/>
      </w:pPr>
      <w:r>
        <w:t xml:space="preserve">คำถาม: สมรรถนะข้อแรก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สมรรถนะ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คำถาม</w:t>
            </w:r>
          </w:p>
        </w:tc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คำถามต่อยอด</w:t>
            </w:r>
          </w:p>
        </w:tc>
        <w:tc>
          <w:tcPr>
            <w:tcW w:type="dxa" w:w="3010"/>
            <w:shd w:fill="F2F2F2" w:color="auto" w:val="clear"/>
          </w:tcPr>
          <w:p>
            <w:r>
              <w:rPr>
                <w:b/>
                <w:bCs/>
              </w:rPr>
              <w:t xml:space="preserve">สิ่งที่ต้องฟังให้ได้</w:t>
            </w:r>
          </w:p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ถามถึงสถานการณ์ในอดีตที่เจาะจง เช่น เล่าเหตุการณ์ที่คุณต้องเปลี่ยนแผนอย่างกะทันหัน</w:t>
      </w:r>
    </w:p>
    <w:p>
      <w:pPr>
        <w:pStyle w:val="Heading2"/>
      </w:pPr>
      <w:r>
        <w:t xml:space="preserve">คำถาม: สมรรถนะข้อที่สอง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สมรรถนะ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คำถาม</w:t>
            </w:r>
          </w:p>
        </w:tc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คำถามต่อยอด</w:t>
            </w:r>
          </w:p>
        </w:tc>
        <w:tc>
          <w:tcPr>
            <w:tcW w:type="dxa" w:w="3010"/>
            <w:shd w:fill="F2F2F2" w:color="auto" w:val="clear"/>
          </w:tcPr>
          <w:p>
            <w:r>
              <w:rPr>
                <w:b/>
                <w:bCs/>
              </w:rPr>
              <w:t xml:space="preserve">สิ่งที่ต้องฟังให้ได้</w:t>
            </w:r>
          </w:p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คำถาม: สมรรถนะข้อที่สาม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สมรรถนะ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คำถาม</w:t>
            </w:r>
          </w:p>
        </w:tc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คำถามต่อยอด</w:t>
            </w:r>
          </w:p>
        </w:tc>
        <w:tc>
          <w:tcPr>
            <w:tcW w:type="dxa" w:w="3010"/>
            <w:shd w:fill="F2F2F2" w:color="auto" w:val="clear"/>
          </w:tcPr>
          <w:p>
            <w:r>
              <w:rPr>
                <w:b/>
                <w:bCs/>
              </w:rPr>
              <w:t xml:space="preserve">สิ่งที่ต้องฟังให้ได้</w:t>
            </w:r>
          </w:p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เกณฑ์การให้คะแนน</w:t>
      </w:r>
    </w:p>
    <w:p>
      <w:pPr>
        <w:pStyle w:val="ListParagraph"/>
        <w:numPr>
          <w:ilvl w:val="0"/>
          <w:numId w:val="2"/>
        </w:numPr>
      </w:pPr>
      <w:r>
        <w:t xml:space="preserve">1: แทบไม่มีหลักฐานของสมรรถนะนี้</w:t>
      </w:r>
    </w:p>
    <w:p>
      <w:pPr>
        <w:pStyle w:val="ListParagraph"/>
        <w:numPr>
          <w:ilvl w:val="0"/>
          <w:numId w:val="2"/>
        </w:numPr>
      </w:pPr>
      <w:r>
        <w:t xml:space="preserve">2: มีหลักฐานบ้าง แต่ยังมีช่องว่างชัดเจน</w:t>
      </w:r>
    </w:p>
    <w:p>
      <w:pPr>
        <w:pStyle w:val="ListParagraph"/>
        <w:numPr>
          <w:ilvl w:val="0"/>
          <w:numId w:val="2"/>
        </w:numPr>
      </w:pPr>
      <w:r>
        <w:t xml:space="preserve">3: มีหลักฐานหนักแน่น ถึงเกณฑ์ของตำแหน่ง</w:t>
      </w:r>
    </w:p>
    <w:p>
      <w:pPr>
        <w:pStyle w:val="ListParagraph"/>
        <w:numPr>
          <w:ilvl w:val="0"/>
          <w:numId w:val="2"/>
        </w:numPr>
      </w:pPr>
      <w:r>
        <w:t xml:space="preserve">4: มีหลักฐานชัดเจนมาก สูงกว่าเกณฑ์ของตำแหน่ง</w:t>
      </w:r>
    </w:p>
    <w:p>
      <w:pPr>
        <w:pStyle w:val="ListParagraph"/>
        <w:numPr>
          <w:ilvl w:val="0"/>
          <w:numId w:val="2"/>
        </w:numPr>
      </w:pPr>
      <w:r>
        <w:t xml:space="preserve">5: มีหลักฐานโดดเด่นเป็นพิเศษ</w:t>
      </w:r>
    </w:p>
    <w:p>
      <w:pPr>
        <w:spacing w:after="120"/>
      </w:pPr>
      <w:r>
        <w:rPr>
          <w:i/>
          <w:iCs/>
          <w:color w:val="595959"/>
        </w:rPr>
        <w:t xml:space="preserve">ให้คะแนนแต่ละคำตอบตามเกณฑ์นี้ ไม่ใช่เทียบกับผู้สมัครคนอื่น เขียนหนึ่งประโยคว่าคะแนน 3 ของแต่ละสมรรถนะหน้าตาเป็นอย่างไร ก่อนการสัมภาษณ์ครั้งแรก</w:t>
      </w:r>
    </w:p>
    <w:p>
      <w:pPr>
        <w:pStyle w:val="Heading2"/>
      </w:pPr>
      <w:r>
        <w:t xml:space="preserve">การปิดการสัมภาษณ์</w:t>
      </w:r>
    </w:p>
    <w:p>
      <w:pPr>
        <w:spacing w:after="120"/>
      </w:pPr>
      <w:r>
        <w:t xml:space="preserve">ถามว่าผู้สมัครมีข้อสงสัยหรือไม่ อธิบายขั้นตอนถัดไปและเมื่อใดจะแจ้งผล แล้วขอบคุณที่สละเวลา</w:t>
      </w:r>
    </w:p>
    <w:p>
      <w:pPr>
        <w:pStyle w:val="Heading2"/>
      </w:pPr>
      <w:r>
        <w:t xml:space="preserve">หลังการสัมภาษณ์</w:t>
      </w:r>
    </w:p>
    <w:p>
      <w:r>
        <w:t xml:space="preserve">☐ ให้คะแนนแต่ละคำตอบตามเกณฑ์ทันที ก่อนคุยกับใคร</w:t>
      </w:r>
    </w:p>
    <w:p>
      <w:r>
        <w:t xml:space="preserve">☐ เขียนหลักฐานเบื้องหลังแต่ละคะแนนไว้ในบันทึกการสัมภาษณ์</w:t>
      </w:r>
    </w:p>
    <w:p>
      <w:r>
        <w:t xml:space="preserve">☐ เปรียบเทียบผู้สมัครจากคะแนน ไม่ใช่จากความรู้สึกต่อการพูดคุย</w:t>
      </w:r>
    </w:p>
    <w:p>
      <w:pPr>
        <w:spacing w:before="360"/>
      </w:pPr>
      <w:r>
        <w:rPr>
          <w:color w:val="595959"/>
          <w:sz w:val="18"/>
          <w:szCs w:val="18"/>
        </w:rPr>
        <w:t xml:space="preserve">Template from hushscript.com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th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20" w:before="0"/>
    </w:pPr>
    <w:rPr>
      <w:rFonts w:ascii="Calibri" w:cs="Calibri" w:eastAsia="Calibri" w:hAnsi="Calibri"/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sz w:val="28"/>
      <w:szCs w:val="28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แนวคำถามสัมภาษณ์งานแบบมีโครงสร้าง</dc:title>
  <dc:creator>Hushscript</dc:creator>
  <cp:lastModifiedBy>Hushscript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